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901F" w14:textId="088983A9" w:rsidR="0095739C" w:rsidRDefault="0095739C" w:rsidP="0095739C">
      <w:pPr>
        <w:spacing w:after="150"/>
        <w:rPr>
          <w:rFonts w:ascii="Times New Roman" w:eastAsia="Times New Roman" w:hAnsi="Times New Roman" w:cs="Times New Roman"/>
          <w:b/>
          <w:bCs/>
          <w:color w:val="95013D"/>
        </w:rPr>
      </w:pPr>
      <w:bookmarkStart w:id="0" w:name="OLE_LINK9"/>
      <w:bookmarkStart w:id="1" w:name="OLE_LINK10"/>
      <w:r>
        <w:rPr>
          <w:rFonts w:ascii="Times New Roman" w:eastAsia="Times New Roman" w:hAnsi="Times New Roman" w:cs="Times New Roman"/>
          <w:b/>
          <w:bCs/>
          <w:noProof/>
          <w:color w:val="95013D"/>
          <w14:ligatures w14:val="standardContextual"/>
        </w:rPr>
        <w:drawing>
          <wp:inline distT="0" distB="0" distL="0" distR="0" wp14:anchorId="1E8CB1F4" wp14:editId="4FCD2B0F">
            <wp:extent cx="1992335" cy="604299"/>
            <wp:effectExtent l="0" t="0" r="1905" b="5715"/>
            <wp:docPr id="50454269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42697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55" cy="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B686" w14:textId="77777777" w:rsidR="0095739C" w:rsidRDefault="0095739C" w:rsidP="0095739C">
      <w:pPr>
        <w:spacing w:after="150"/>
        <w:rPr>
          <w:rFonts w:ascii="Times New Roman" w:eastAsia="Times New Roman" w:hAnsi="Times New Roman" w:cs="Times New Roman"/>
          <w:b/>
          <w:bCs/>
          <w:color w:val="95013D"/>
        </w:rPr>
      </w:pPr>
    </w:p>
    <w:p w14:paraId="199C951B" w14:textId="7A4F506C" w:rsidR="0095739C" w:rsidRPr="00D33978" w:rsidRDefault="0095739C" w:rsidP="0095739C">
      <w:pPr>
        <w:spacing w:after="150"/>
        <w:rPr>
          <w:rFonts w:ascii="Times New Roman" w:eastAsia="Times New Roman" w:hAnsi="Times New Roman" w:cs="Times New Roman"/>
          <w:b/>
          <w:bCs/>
          <w:color w:val="95013D"/>
        </w:rPr>
      </w:pPr>
      <w:r w:rsidRPr="00AB1689">
        <w:rPr>
          <w:rFonts w:ascii="Times New Roman" w:eastAsia="Times New Roman" w:hAnsi="Times New Roman" w:cs="Times New Roman"/>
          <w:b/>
          <w:bCs/>
          <w:color w:val="95013D"/>
        </w:rPr>
        <w:t>School of Discipleship  </w:t>
      </w:r>
    </w:p>
    <w:p w14:paraId="2710FCE9" w14:textId="77777777" w:rsidR="0095739C" w:rsidRPr="00445792" w:rsidRDefault="0095739C" w:rsidP="0095739C">
      <w:pPr>
        <w:rPr>
          <w:rFonts w:ascii="Helvetica" w:eastAsia="Times New Roman" w:hAnsi="Helvetica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95013D"/>
        </w:rPr>
        <w:t>Walk with Jesus this Easter season!</w:t>
      </w:r>
    </w:p>
    <w:p w14:paraId="51C330CA" w14:textId="77777777" w:rsidR="0095739C" w:rsidRPr="00AB1689" w:rsidRDefault="0095739C" w:rsidP="0095739C">
      <w:pPr>
        <w:rPr>
          <w:rFonts w:ascii="Times New Roman" w:eastAsia="Times New Roman" w:hAnsi="Times New Roman" w:cs="Times New Roman"/>
        </w:rPr>
      </w:pP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Join over 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5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0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00 students 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in our Archdiocese 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who are now “activated disciples!” Beginning 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April 4 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at</w:t>
      </w:r>
      <w:r w:rsidRPr="00AB1689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BB0CF6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St. Joseph the Worker in Maple Grove, this seven-week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course meets on Thursdays from 7 pm to 9 pm, </w:t>
      </w:r>
      <w:r w:rsidRPr="00BB0CF6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includes the small group dynamic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BB0CF6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and </w:t>
      </w:r>
      <w:r w:rsidRPr="00AB1689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takes you through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a life-transforming </w:t>
      </w:r>
      <w:r w:rsidRPr="00AB1689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40-day discipleship challenge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beginning on the Feast of Pentecost.</w:t>
      </w:r>
      <w:r w:rsidRPr="00AB1689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48338D6C" w14:textId="77777777" w:rsidR="0095739C" w:rsidRPr="00AB1689" w:rsidRDefault="0095739C" w:rsidP="0095739C">
      <w:pPr>
        <w:rPr>
          <w:rFonts w:ascii="Times New Roman" w:eastAsia="Times New Roman" w:hAnsi="Times New Roman" w:cs="Times New Roman"/>
        </w:rPr>
      </w:pPr>
    </w:p>
    <w:p w14:paraId="7CC5527B" w14:textId="77777777" w:rsidR="0095739C" w:rsidRDefault="0095739C" w:rsidP="0095739C">
      <w:pP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Taught by Jeff Cavins, th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School of Discipleship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 is open to all adults and teaches the basics of discipleship, how to share your faith with confidence, and how to cultivate a deeper life of prayer. In this course, students become “activated disciples” and put what they learn into practice. The course finishes on 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July 13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, 202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4,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 with an interactive seminar with Dr. Mary Healy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, Jeff Cavins, and more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. The cost for the course, materials, and seminar is $125. For more information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445792"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call 651-962-5072 </w:t>
      </w:r>
      <w:r>
        <w:rPr>
          <w:rFonts w:ascii="Times New Roman" w:eastAsia="Times New Roman" w:hAnsi="Times New Roman" w:cs="Times New Roman"/>
          <w:color w:val="0E101A"/>
          <w:sz w:val="22"/>
          <w:szCs w:val="22"/>
        </w:rPr>
        <w:t xml:space="preserve">or </w:t>
      </w:r>
      <w:r w:rsidRPr="00AB1689"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visit </w:t>
      </w:r>
      <w:r>
        <w:rPr>
          <w:rFonts w:ascii="Times New Roman" w:eastAsia="Times New Roman" w:hAnsi="Times New Roman" w:cs="Times New Roman"/>
          <w:color w:val="181818"/>
          <w:sz w:val="22"/>
          <w:szCs w:val="22"/>
          <w:bdr w:val="none" w:sz="0" w:space="0" w:color="auto" w:frame="1"/>
          <w:shd w:val="clear" w:color="auto" w:fill="FFFFFF"/>
        </w:rPr>
        <w:t>cistudent.com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8FA2841" w14:textId="77777777" w:rsidR="0095739C" w:rsidRDefault="0095739C" w:rsidP="0095739C">
      <w:pP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14:paraId="6FE70AEB" w14:textId="77777777" w:rsidR="0095739C" w:rsidRPr="00AB1689" w:rsidRDefault="0095739C" w:rsidP="009573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To register, visit: </w:t>
      </w:r>
      <w:r w:rsidRPr="000620DE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https://activateddisciple24.eventbrite.com</w:t>
      </w:r>
    </w:p>
    <w:bookmarkEnd w:id="0"/>
    <w:bookmarkEnd w:id="1"/>
    <w:p w14:paraId="1E9B0F14" w14:textId="77777777" w:rsidR="007D62CB" w:rsidRDefault="007D62CB"/>
    <w:sectPr w:rsidR="007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9C"/>
    <w:rsid w:val="007D62CB"/>
    <w:rsid w:val="0095739C"/>
    <w:rsid w:val="00AA251B"/>
    <w:rsid w:val="00B44B7B"/>
    <w:rsid w:val="00C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03D21"/>
  <w15:chartTrackingRefBased/>
  <w15:docId w15:val="{C9C62081-6FB4-C54A-9DBB-DF6672D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Wahlquist, Kelly M.</dc:creator>
  <cp:keywords/>
  <dc:description/>
  <cp:lastModifiedBy>Wahlquist, Kelly M.</cp:lastModifiedBy>
  <cp:revision>1</cp:revision>
  <dcterms:created xsi:type="dcterms:W3CDTF">2024-02-06T22:51:00Z</dcterms:created>
  <dcterms:modified xsi:type="dcterms:W3CDTF">2024-02-06T22:52:00Z</dcterms:modified>
</cp:coreProperties>
</file>